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0" w:rsidRPr="00CC0180" w:rsidRDefault="00CC0180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9942B7" w:rsidRPr="00390BA9" w:rsidTr="00D01687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942B7" w:rsidRPr="00390BA9" w:rsidRDefault="009942B7" w:rsidP="009942B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942B7" w:rsidRPr="00390BA9" w:rsidRDefault="009942B7" w:rsidP="009942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2B7" w:rsidRPr="00390BA9" w:rsidRDefault="009942B7" w:rsidP="009942B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2B7" w:rsidRPr="00390BA9" w:rsidTr="00D01687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Баш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ортостан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Республикаhы</w:t>
            </w:r>
            <w:proofErr w:type="spellEnd"/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kалаhы</w:t>
            </w:r>
            <w:proofErr w:type="spellEnd"/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ала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Советы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 xml:space="preserve">453100, </w:t>
            </w:r>
            <w:proofErr w:type="spellStart"/>
            <w:r w:rsidRPr="00390BA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sz w:val="28"/>
                <w:szCs w:val="28"/>
              </w:rPr>
              <w:t>, Октябрь проспекты, 32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942B7" w:rsidRPr="00390BA9" w:rsidRDefault="009942B7" w:rsidP="009942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 Башкортостан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 Стерлитамак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453100, Стерлитамак, проспект Октября, 32</w:t>
            </w:r>
          </w:p>
          <w:p w:rsidR="009942B7" w:rsidRPr="00390BA9" w:rsidRDefault="009942B7" w:rsidP="009942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</w:tr>
    </w:tbl>
    <w:p w:rsidR="009942B7" w:rsidRPr="00390BA9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390BA9">
        <w:rPr>
          <w:rStyle w:val="a4"/>
          <w:rFonts w:ascii="Times New Roman" w:hAnsi="Times New Roman"/>
          <w:sz w:val="28"/>
          <w:szCs w:val="28"/>
        </w:rPr>
        <w:t xml:space="preserve">БОЙОРОК                                  </w:t>
      </w:r>
      <w:r>
        <w:rPr>
          <w:rStyle w:val="a4"/>
          <w:rFonts w:ascii="Times New Roman" w:hAnsi="Times New Roman"/>
          <w:sz w:val="28"/>
          <w:szCs w:val="28"/>
        </w:rPr>
        <w:tab/>
      </w:r>
      <w:r>
        <w:rPr>
          <w:rStyle w:val="a4"/>
          <w:rFonts w:ascii="Times New Roman" w:hAnsi="Times New Roman"/>
          <w:sz w:val="28"/>
          <w:szCs w:val="28"/>
        </w:rPr>
        <w:tab/>
      </w:r>
      <w:r w:rsidRPr="00390BA9">
        <w:rPr>
          <w:rStyle w:val="a4"/>
          <w:rFonts w:ascii="Times New Roman" w:hAnsi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sz w:val="28"/>
          <w:szCs w:val="28"/>
        </w:rPr>
        <w:t>РАСП</w:t>
      </w:r>
      <w:r w:rsidRPr="00390BA9">
        <w:rPr>
          <w:rStyle w:val="a4"/>
          <w:rFonts w:ascii="Times New Roman" w:hAnsi="Times New Roman"/>
          <w:sz w:val="28"/>
          <w:szCs w:val="28"/>
        </w:rPr>
        <w:t>ОРЯЖЕНИЕ</w:t>
      </w:r>
    </w:p>
    <w:p w:rsidR="009942B7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942B7" w:rsidRPr="004B55E1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9942B7" w:rsidRPr="004B55E1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9942B7" w:rsidRPr="004B55E1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9942B7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9942B7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942B7" w:rsidRDefault="009942B7" w:rsidP="009942B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22 ноября 2013г. № 21-2013</w:t>
      </w:r>
    </w:p>
    <w:p w:rsidR="00CC0180" w:rsidRPr="00CC0180" w:rsidRDefault="00CC0180" w:rsidP="009942B7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Style w:val="a4"/>
          <w:rFonts w:ascii="Times New Roman" w:hAnsi="Times New Roman"/>
          <w:b w:val="0"/>
          <w:sz w:val="28"/>
          <w:szCs w:val="28"/>
        </w:rPr>
        <w:t>О публичных слушаниях по проектам</w:t>
      </w:r>
    </w:p>
    <w:p w:rsidR="009942B7" w:rsidRDefault="00CC0180" w:rsidP="00CC0180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Style w:val="a4"/>
          <w:rFonts w:ascii="Times New Roman" w:hAnsi="Times New Roman"/>
          <w:b w:val="0"/>
          <w:sz w:val="28"/>
          <w:szCs w:val="28"/>
        </w:rPr>
        <w:t xml:space="preserve">планировки территории, проектам межевания территории, </w:t>
      </w:r>
    </w:p>
    <w:p w:rsidR="00CC0180" w:rsidRPr="00CC0180" w:rsidRDefault="00CC0180" w:rsidP="00CC0180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Style w:val="a4"/>
          <w:rFonts w:ascii="Times New Roman" w:hAnsi="Times New Roman"/>
          <w:b w:val="0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 городского округа город Стерлитамак Республики Башкортостан</w:t>
      </w:r>
    </w:p>
    <w:p w:rsidR="00CC0180" w:rsidRPr="00CC0180" w:rsidRDefault="00CC0180" w:rsidP="00CC0180">
      <w:pPr>
        <w:pStyle w:val="a3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180">
        <w:rPr>
          <w:rFonts w:ascii="Times New Roman" w:hAnsi="Times New Roman"/>
          <w:sz w:val="28"/>
          <w:szCs w:val="28"/>
        </w:rPr>
        <w:t>В соответствии со статьями 39, 40, 46 Градостроительного кодекса Российской Федерации, с п.7.1 главы 7 Правил землепользования и застройки городского округа город Стерлитамак Республики Башкортостан, 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</w:t>
      </w:r>
      <w:proofErr w:type="gramEnd"/>
      <w:r w:rsidRPr="00CC01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0180">
        <w:rPr>
          <w:rFonts w:ascii="Times New Roman" w:hAnsi="Times New Roman"/>
          <w:sz w:val="28"/>
          <w:szCs w:val="28"/>
        </w:rPr>
        <w:t>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 № 2-4/22з от 21 апреля 2009 года, в целях соблюдения прав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строительства:</w:t>
      </w:r>
      <w:proofErr w:type="gramEnd"/>
    </w:p>
    <w:p w:rsidR="00CC0180" w:rsidRPr="00CC0180" w:rsidRDefault="00CC0180" w:rsidP="00CC0180">
      <w:pPr>
        <w:pStyle w:val="2"/>
        <w:jc w:val="left"/>
        <w:rPr>
          <w:szCs w:val="28"/>
        </w:rPr>
      </w:pPr>
    </w:p>
    <w:p w:rsidR="00CC0180" w:rsidRPr="00CC0180" w:rsidRDefault="00CC0180" w:rsidP="00CC0180">
      <w:pPr>
        <w:pStyle w:val="2"/>
        <w:jc w:val="left"/>
        <w:rPr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1. Назначить публичные слушания: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180">
        <w:rPr>
          <w:rFonts w:ascii="Times New Roman" w:hAnsi="Times New Roman"/>
          <w:b/>
          <w:sz w:val="28"/>
          <w:szCs w:val="28"/>
        </w:rPr>
        <w:t>1.1. по проектам планировки территории и проектам межевания территории: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0180" w:rsidRDefault="00CC0180" w:rsidP="009942B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улиц Мира, Гоголя с целью установки красных линий;</w:t>
      </w:r>
    </w:p>
    <w:p w:rsidR="009942B7" w:rsidRDefault="009942B7" w:rsidP="009942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2B7" w:rsidRDefault="009942B7" w:rsidP="009942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2B7" w:rsidRPr="00CC0180" w:rsidRDefault="009942B7" w:rsidP="009942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1.1.2. по ул</w:t>
      </w:r>
      <w:proofErr w:type="gramStart"/>
      <w:r w:rsidRPr="00CC0180">
        <w:rPr>
          <w:rFonts w:ascii="Times New Roman" w:hAnsi="Times New Roman"/>
          <w:sz w:val="28"/>
          <w:szCs w:val="28"/>
        </w:rPr>
        <w:t>.З</w:t>
      </w:r>
      <w:proofErr w:type="gramEnd"/>
      <w:r w:rsidRPr="00CC0180">
        <w:rPr>
          <w:rFonts w:ascii="Times New Roman" w:hAnsi="Times New Roman"/>
          <w:sz w:val="28"/>
          <w:szCs w:val="28"/>
        </w:rPr>
        <w:t>ападная в районе СУ-7, с целью размещения автосалона;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 xml:space="preserve">1.1.3. на пересечении улиц </w:t>
      </w:r>
      <w:proofErr w:type="spellStart"/>
      <w:r w:rsidRPr="00CC0180">
        <w:rPr>
          <w:rFonts w:ascii="Times New Roman" w:hAnsi="Times New Roman"/>
          <w:sz w:val="28"/>
          <w:szCs w:val="28"/>
        </w:rPr>
        <w:t>Караная</w:t>
      </w:r>
      <w:proofErr w:type="spellEnd"/>
      <w:r w:rsidRPr="00CC0180">
        <w:rPr>
          <w:rFonts w:ascii="Times New Roman" w:hAnsi="Times New Roman"/>
          <w:sz w:val="28"/>
          <w:szCs w:val="28"/>
        </w:rPr>
        <w:t xml:space="preserve"> Муратова, Строителей, </w:t>
      </w:r>
      <w:proofErr w:type="spellStart"/>
      <w:r w:rsidRPr="00CC0180">
        <w:rPr>
          <w:rFonts w:ascii="Times New Roman" w:hAnsi="Times New Roman"/>
          <w:sz w:val="28"/>
          <w:szCs w:val="28"/>
        </w:rPr>
        <w:t>Юрматинской</w:t>
      </w:r>
      <w:proofErr w:type="spellEnd"/>
      <w:r w:rsidRPr="00CC0180">
        <w:rPr>
          <w:rFonts w:ascii="Times New Roman" w:hAnsi="Times New Roman"/>
          <w:sz w:val="28"/>
          <w:szCs w:val="28"/>
        </w:rPr>
        <w:t>, с целью размещения элементов транспортной инфраструктуры;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1.1.4. ул</w:t>
      </w:r>
      <w:proofErr w:type="gramStart"/>
      <w:r w:rsidRPr="00CC0180">
        <w:rPr>
          <w:rFonts w:ascii="Times New Roman" w:hAnsi="Times New Roman"/>
          <w:sz w:val="28"/>
          <w:szCs w:val="28"/>
        </w:rPr>
        <w:t>.П</w:t>
      </w:r>
      <w:proofErr w:type="gramEnd"/>
      <w:r w:rsidRPr="00CC0180">
        <w:rPr>
          <w:rFonts w:ascii="Times New Roman" w:hAnsi="Times New Roman"/>
          <w:sz w:val="28"/>
          <w:szCs w:val="28"/>
        </w:rPr>
        <w:t>рофсоюзная, с целью размещения магазина;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1.1.5. по ул. Олега Кошевого, прилегающий к земельным участкам по ул</w:t>
      </w:r>
      <w:proofErr w:type="gramStart"/>
      <w:r w:rsidRPr="00CC0180">
        <w:rPr>
          <w:rFonts w:ascii="Times New Roman" w:hAnsi="Times New Roman"/>
          <w:sz w:val="28"/>
          <w:szCs w:val="28"/>
        </w:rPr>
        <w:t>.О</w:t>
      </w:r>
      <w:proofErr w:type="gramEnd"/>
      <w:r w:rsidRPr="00CC0180">
        <w:rPr>
          <w:rFonts w:ascii="Times New Roman" w:hAnsi="Times New Roman"/>
          <w:sz w:val="28"/>
          <w:szCs w:val="28"/>
        </w:rPr>
        <w:t>лега Кошевого, 2 и ул.Джамбула,3.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180">
        <w:rPr>
          <w:rFonts w:ascii="Times New Roman" w:hAnsi="Times New Roman"/>
          <w:b/>
          <w:sz w:val="28"/>
          <w:szCs w:val="28"/>
        </w:rPr>
        <w:t>1.2.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CC0180" w:rsidRPr="00CC0180" w:rsidRDefault="00CC0180" w:rsidP="00CC018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1.2.1. по ул</w:t>
      </w:r>
      <w:proofErr w:type="gramStart"/>
      <w:r w:rsidRPr="00CC0180">
        <w:rPr>
          <w:rFonts w:ascii="Times New Roman" w:hAnsi="Times New Roman"/>
          <w:sz w:val="28"/>
          <w:szCs w:val="28"/>
        </w:rPr>
        <w:t>.М</w:t>
      </w:r>
      <w:proofErr w:type="gramEnd"/>
      <w:r w:rsidRPr="00CC0180">
        <w:rPr>
          <w:rFonts w:ascii="Times New Roman" w:hAnsi="Times New Roman"/>
          <w:sz w:val="28"/>
          <w:szCs w:val="28"/>
        </w:rPr>
        <w:t xml:space="preserve">ира д.130, с целью строительства </w:t>
      </w:r>
      <w:proofErr w:type="spellStart"/>
      <w:r w:rsidRPr="00CC0180">
        <w:rPr>
          <w:rFonts w:ascii="Times New Roman" w:hAnsi="Times New Roman"/>
          <w:sz w:val="28"/>
          <w:szCs w:val="28"/>
        </w:rPr>
        <w:t>пристроя</w:t>
      </w:r>
      <w:proofErr w:type="spellEnd"/>
      <w:r w:rsidRPr="00CC0180">
        <w:rPr>
          <w:rFonts w:ascii="Times New Roman" w:hAnsi="Times New Roman"/>
          <w:sz w:val="28"/>
          <w:szCs w:val="28"/>
        </w:rPr>
        <w:t xml:space="preserve"> к индивидуальному жилому дому</w:t>
      </w:r>
    </w:p>
    <w:p w:rsidR="00CC0180" w:rsidRPr="00CC0180" w:rsidRDefault="00CC0180" w:rsidP="00CC0180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 xml:space="preserve">                </w:t>
      </w:r>
    </w:p>
    <w:p w:rsidR="00CC0180" w:rsidRPr="00CC0180" w:rsidRDefault="00CC0180" w:rsidP="00CC0180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b/>
          <w:sz w:val="28"/>
          <w:szCs w:val="28"/>
        </w:rPr>
        <w:t>1.3. о</w:t>
      </w:r>
      <w:r w:rsidRPr="00CC0180">
        <w:rPr>
          <w:rStyle w:val="a4"/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строительства:</w:t>
      </w:r>
    </w:p>
    <w:p w:rsidR="00CC0180" w:rsidRPr="00CC0180" w:rsidRDefault="00CC0180" w:rsidP="00CC018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Style w:val="a4"/>
          <w:rFonts w:ascii="Times New Roman" w:hAnsi="Times New Roman"/>
          <w:b w:val="0"/>
          <w:sz w:val="28"/>
          <w:szCs w:val="28"/>
        </w:rPr>
        <w:t>1.3.1. Оренбургский тракт д.20 с целью реконструкции объекта индивидуального жилого дома под магазин.</w:t>
      </w:r>
    </w:p>
    <w:p w:rsidR="00CC0180" w:rsidRPr="00CC0180" w:rsidRDefault="00CC0180" w:rsidP="00CC018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C0180">
        <w:rPr>
          <w:rStyle w:val="a4"/>
          <w:rFonts w:ascii="Times New Roman" w:hAnsi="Times New Roman"/>
          <w:b w:val="0"/>
          <w:sz w:val="28"/>
          <w:szCs w:val="28"/>
        </w:rPr>
        <w:t xml:space="preserve">1.3.2.  </w:t>
      </w:r>
      <w:proofErr w:type="spellStart"/>
      <w:r w:rsidRPr="00CC0180">
        <w:rPr>
          <w:rStyle w:val="a4"/>
          <w:rFonts w:ascii="Times New Roman" w:hAnsi="Times New Roman"/>
          <w:b w:val="0"/>
          <w:sz w:val="28"/>
          <w:szCs w:val="28"/>
        </w:rPr>
        <w:t>мкр-н</w:t>
      </w:r>
      <w:proofErr w:type="spellEnd"/>
      <w:r w:rsidRPr="00CC018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C0180">
        <w:rPr>
          <w:rStyle w:val="a4"/>
          <w:rFonts w:ascii="Times New Roman" w:hAnsi="Times New Roman"/>
          <w:b w:val="0"/>
          <w:sz w:val="28"/>
          <w:szCs w:val="28"/>
        </w:rPr>
        <w:t>Заашкадарье</w:t>
      </w:r>
      <w:proofErr w:type="spellEnd"/>
      <w:r w:rsidRPr="00CC0180">
        <w:rPr>
          <w:rStyle w:val="a4"/>
          <w:rFonts w:ascii="Times New Roman" w:hAnsi="Times New Roman"/>
          <w:b w:val="0"/>
          <w:sz w:val="28"/>
          <w:szCs w:val="28"/>
        </w:rPr>
        <w:t>, уч.172 с целью строительства индивидуального жилого дома.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b/>
          <w:sz w:val="28"/>
          <w:szCs w:val="28"/>
        </w:rPr>
        <w:t xml:space="preserve"> 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2. Провести публичные слушания по проектам, указанным в пункте 1 настоящего распоряжения, по графику в соответствии с приложением.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3. Установить, что письменные предложения жителей городского округа город Стерлитамак по проектам и объектам, указанны</w:t>
      </w:r>
      <w:r w:rsidR="009942B7">
        <w:rPr>
          <w:rFonts w:ascii="Times New Roman" w:hAnsi="Times New Roman"/>
          <w:sz w:val="28"/>
          <w:szCs w:val="28"/>
        </w:rPr>
        <w:t>м</w:t>
      </w:r>
      <w:r w:rsidRPr="00CC0180">
        <w:rPr>
          <w:rFonts w:ascii="Times New Roman" w:hAnsi="Times New Roman"/>
          <w:sz w:val="28"/>
          <w:szCs w:val="28"/>
        </w:rPr>
        <w:t xml:space="preserve"> в пункте 1 настоящего распоряжения, направляются в Совет городского округа город Стерлитамак Республики Башкортостан (адрес: </w:t>
      </w:r>
      <w:r w:rsidR="009942B7">
        <w:rPr>
          <w:rFonts w:ascii="Times New Roman" w:hAnsi="Times New Roman"/>
          <w:sz w:val="28"/>
          <w:szCs w:val="28"/>
        </w:rPr>
        <w:t>п</w:t>
      </w:r>
      <w:r w:rsidRPr="00CC0180">
        <w:rPr>
          <w:rFonts w:ascii="Times New Roman" w:hAnsi="Times New Roman"/>
          <w:sz w:val="28"/>
          <w:szCs w:val="28"/>
        </w:rPr>
        <w:t>роспект Октября, 32, ком. №209, в комиссию по проведению публичных слушаний) в течение десяти календарных дней со дня опубликования настоящего распоряжения.</w:t>
      </w:r>
    </w:p>
    <w:p w:rsidR="00CC0180" w:rsidRPr="00CC0180" w:rsidRDefault="00CC0180" w:rsidP="00CC0180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4. Организацию и проведение публичных слушаний по проектам, указанны</w:t>
      </w:r>
      <w:r w:rsidR="009942B7">
        <w:rPr>
          <w:rFonts w:ascii="Times New Roman" w:hAnsi="Times New Roman"/>
          <w:sz w:val="28"/>
          <w:szCs w:val="28"/>
        </w:rPr>
        <w:t>м</w:t>
      </w:r>
      <w:r w:rsidRPr="00CC0180">
        <w:rPr>
          <w:rFonts w:ascii="Times New Roman" w:hAnsi="Times New Roman"/>
          <w:sz w:val="28"/>
          <w:szCs w:val="28"/>
        </w:rPr>
        <w:t xml:space="preserve">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CC0180" w:rsidRPr="00CC0180" w:rsidRDefault="00CC0180" w:rsidP="00CC0180">
      <w:pPr>
        <w:pStyle w:val="a3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C0180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городского округа город Стерлитамак  не позднее чем через пятнадцать дней со дня проведения публичных слушаний по проектам, указанным в пункте 1 настоящего распоряжения, направить главе администрации городского округа город Стерлитамак Республики Башкортостан подготовленную документацию по проектам планировки территории и проектам межевания территории, протокол публичных слушаний по проектам планировки территории и проектам  межевания территории городского округа</w:t>
      </w:r>
      <w:proofErr w:type="gramEnd"/>
      <w:r w:rsidRPr="00CC0180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 и заключение о результатах публичных слушаний.</w:t>
      </w:r>
    </w:p>
    <w:p w:rsidR="009942B7" w:rsidRDefault="009942B7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2B7" w:rsidRDefault="009942B7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42B7" w:rsidRPr="00CC0180" w:rsidRDefault="009942B7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6. Комиссии по проведению публичных слушаний опубликовать заключение о результатах публичных слушаний, по проектам, указанным в пункте 1 настоящего распоряжения, в газете «</w:t>
      </w:r>
      <w:proofErr w:type="spellStart"/>
      <w:r w:rsidRPr="00CC0180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CC0180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6" w:history="1">
        <w:r w:rsidRPr="00CC0180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CC0180">
          <w:rPr>
            <w:rStyle w:val="a5"/>
            <w:rFonts w:ascii="Times New Roman" w:hAnsi="Times New Roman"/>
            <w:sz w:val="28"/>
            <w:szCs w:val="28"/>
            <w:lang w:val="en-US"/>
          </w:rPr>
          <w:t>sterlitamak</w:t>
        </w:r>
        <w:r w:rsidRPr="00CC0180">
          <w:rPr>
            <w:rStyle w:val="a5"/>
            <w:rFonts w:ascii="Times New Roman" w:hAnsi="Times New Roman"/>
            <w:sz w:val="28"/>
            <w:szCs w:val="28"/>
          </w:rPr>
          <w:t>adm.</w:t>
        </w:r>
        <w:r w:rsidRPr="00CC018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C0180">
        <w:rPr>
          <w:rFonts w:ascii="Times New Roman" w:hAnsi="Times New Roman"/>
          <w:sz w:val="28"/>
          <w:szCs w:val="28"/>
        </w:rPr>
        <w:t xml:space="preserve">) в сроки: 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 xml:space="preserve">-по проектам планировки и межевания территории не ранее одного месяца и не более трех месяцев со дня оповещения жителей о времени и месте проведения публичных слушаний; 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-по 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 не позднее одного месяца со дня оповещения жителей о времени и месте проведения публичных слушаний.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7. Опубликовать настоящее распоряжение в газете «</w:t>
      </w:r>
      <w:proofErr w:type="spellStart"/>
      <w:r w:rsidRPr="00CC0180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CC0180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180">
        <w:rPr>
          <w:rFonts w:ascii="Times New Roman" w:hAnsi="Times New Roman"/>
          <w:sz w:val="28"/>
          <w:szCs w:val="28"/>
        </w:rPr>
        <w:t>8. Исполнение данного распоряжения возложить  на первого заместителя главы администрации по развитию и строительству городского округа город Стерлитамак (по согласованию).</w:t>
      </w:r>
    </w:p>
    <w:p w:rsidR="00CC0180" w:rsidRPr="00CC0180" w:rsidRDefault="00CC0180" w:rsidP="00CC0180">
      <w:pPr>
        <w:pStyle w:val="a3"/>
        <w:jc w:val="both"/>
        <w:rPr>
          <w:rFonts w:ascii="Times New Roman" w:hAnsi="Times New Roman"/>
        </w:rPr>
      </w:pPr>
    </w:p>
    <w:p w:rsidR="00CC0180" w:rsidRPr="00CC0180" w:rsidRDefault="00CC0180" w:rsidP="00CC0180">
      <w:pPr>
        <w:pStyle w:val="2"/>
        <w:rPr>
          <w:szCs w:val="28"/>
        </w:rPr>
      </w:pPr>
    </w:p>
    <w:p w:rsidR="00CC0180" w:rsidRPr="00CC0180" w:rsidRDefault="00CC0180" w:rsidP="00CC0180">
      <w:pPr>
        <w:pStyle w:val="2"/>
        <w:rPr>
          <w:szCs w:val="28"/>
        </w:rPr>
      </w:pPr>
      <w:r w:rsidRPr="00CC0180">
        <w:rPr>
          <w:szCs w:val="28"/>
        </w:rPr>
        <w:t>Глава городского округа-</w:t>
      </w:r>
    </w:p>
    <w:p w:rsidR="009942B7" w:rsidRDefault="00CC0180" w:rsidP="00CC0180">
      <w:pPr>
        <w:pStyle w:val="2"/>
        <w:rPr>
          <w:szCs w:val="28"/>
        </w:rPr>
      </w:pPr>
      <w:r w:rsidRPr="00CC0180">
        <w:rPr>
          <w:szCs w:val="28"/>
        </w:rPr>
        <w:t>председатель Совета</w:t>
      </w:r>
    </w:p>
    <w:p w:rsidR="00CC0180" w:rsidRPr="00CC0180" w:rsidRDefault="00CC0180" w:rsidP="00CC0180">
      <w:pPr>
        <w:pStyle w:val="2"/>
        <w:rPr>
          <w:szCs w:val="28"/>
        </w:rPr>
      </w:pPr>
      <w:r w:rsidRPr="00CC0180">
        <w:rPr>
          <w:szCs w:val="28"/>
        </w:rPr>
        <w:t xml:space="preserve">городского округа </w:t>
      </w:r>
    </w:p>
    <w:p w:rsidR="009942B7" w:rsidRDefault="00CC0180" w:rsidP="00CC0180">
      <w:pPr>
        <w:pStyle w:val="2"/>
        <w:tabs>
          <w:tab w:val="left" w:pos="8254"/>
        </w:tabs>
      </w:pPr>
      <w:r w:rsidRPr="00CC0180">
        <w:t xml:space="preserve">город Стерлитамак </w:t>
      </w:r>
    </w:p>
    <w:p w:rsidR="00CC0180" w:rsidRPr="00CC0180" w:rsidRDefault="00CC0180" w:rsidP="00CC0180">
      <w:pPr>
        <w:pStyle w:val="2"/>
        <w:tabs>
          <w:tab w:val="left" w:pos="8254"/>
        </w:tabs>
      </w:pPr>
      <w:r w:rsidRPr="00CC0180">
        <w:t xml:space="preserve">Республики Башкортостан                               </w:t>
      </w:r>
      <w:r w:rsidR="009942B7">
        <w:t xml:space="preserve">                              </w:t>
      </w:r>
      <w:r w:rsidRPr="00CC0180">
        <w:t xml:space="preserve">  Ю.И.Никифоров</w:t>
      </w:r>
    </w:p>
    <w:p w:rsidR="00CC0180" w:rsidRPr="00CC0180" w:rsidRDefault="00CC0180" w:rsidP="00CC0180">
      <w:pPr>
        <w:tabs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  <w:r w:rsidRPr="00CC0180">
        <w:rPr>
          <w:rFonts w:ascii="Times New Roman" w:hAnsi="Times New Roman" w:cs="Times New Roman"/>
        </w:rPr>
        <w:lastRenderedPageBreak/>
        <w:t>Приложение к распоряжению главы</w:t>
      </w: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  <w:r w:rsidRPr="00CC0180">
        <w:rPr>
          <w:rFonts w:ascii="Times New Roman" w:hAnsi="Times New Roman" w:cs="Times New Roman"/>
        </w:rPr>
        <w:t>городского округа-председателя</w:t>
      </w: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  <w:r w:rsidRPr="00CC0180">
        <w:rPr>
          <w:rFonts w:ascii="Times New Roman" w:hAnsi="Times New Roman" w:cs="Times New Roman"/>
        </w:rPr>
        <w:t>совета городского округа</w:t>
      </w: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  <w:r w:rsidRPr="00CC0180">
        <w:rPr>
          <w:rFonts w:ascii="Times New Roman" w:hAnsi="Times New Roman" w:cs="Times New Roman"/>
        </w:rPr>
        <w:t>город Стерлитамак Республики Башкортостан</w:t>
      </w:r>
    </w:p>
    <w:p w:rsidR="00CC0180" w:rsidRPr="00CC0180" w:rsidRDefault="00CC0180" w:rsidP="00CC0180">
      <w:pPr>
        <w:tabs>
          <w:tab w:val="left" w:pos="5760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  <w:r w:rsidRPr="00CC0180">
        <w:rPr>
          <w:rFonts w:ascii="Times New Roman" w:hAnsi="Times New Roman" w:cs="Times New Roman"/>
        </w:rPr>
        <w:t xml:space="preserve">от  </w:t>
      </w:r>
      <w:r w:rsidR="009942B7">
        <w:rPr>
          <w:rFonts w:ascii="Times New Roman" w:hAnsi="Times New Roman" w:cs="Times New Roman"/>
        </w:rPr>
        <w:t>22.11.</w:t>
      </w:r>
      <w:r w:rsidRPr="00CC0180">
        <w:rPr>
          <w:rFonts w:ascii="Times New Roman" w:hAnsi="Times New Roman" w:cs="Times New Roman"/>
        </w:rPr>
        <w:t xml:space="preserve">2013 г. № </w:t>
      </w:r>
      <w:r w:rsidR="009942B7">
        <w:rPr>
          <w:rFonts w:ascii="Times New Roman" w:hAnsi="Times New Roman" w:cs="Times New Roman"/>
        </w:rPr>
        <w:t>21-2013</w:t>
      </w:r>
    </w:p>
    <w:p w:rsidR="00CC0180" w:rsidRPr="00CC0180" w:rsidRDefault="00CC0180" w:rsidP="00CC01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180" w:rsidRPr="00CC0180" w:rsidRDefault="00CC0180" w:rsidP="00CC018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80">
        <w:rPr>
          <w:rFonts w:ascii="Times New Roman" w:hAnsi="Times New Roman" w:cs="Times New Roman"/>
          <w:b/>
          <w:sz w:val="28"/>
          <w:szCs w:val="28"/>
        </w:rPr>
        <w:t>График проведения публичных слушаний по проектам</w:t>
      </w:r>
    </w:p>
    <w:p w:rsidR="00CC0180" w:rsidRPr="00CC0180" w:rsidRDefault="00CC0180" w:rsidP="00CC018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80">
        <w:rPr>
          <w:rFonts w:ascii="Times New Roman" w:hAnsi="Times New Roman" w:cs="Times New Roman"/>
          <w:b/>
          <w:sz w:val="28"/>
          <w:szCs w:val="28"/>
        </w:rPr>
        <w:t>планировки территории, проектам межевания территории, предоставления разрешения на условно разрешенный вид использования земельного участка и предоставления  разрешения на отклонение от предельных параметров разрешенного строительства, реконструкции объектов капитального строительства городского округа город Стерлитамак Республики Башкортостан</w:t>
      </w:r>
    </w:p>
    <w:p w:rsidR="00CC0180" w:rsidRPr="00CC0180" w:rsidRDefault="00CC0180" w:rsidP="00CC018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CC0180" w:rsidRPr="00CC0180" w:rsidTr="00D01687">
        <w:trPr>
          <w:trHeight w:val="45"/>
        </w:trPr>
        <w:tc>
          <w:tcPr>
            <w:tcW w:w="3780" w:type="dxa"/>
          </w:tcPr>
          <w:p w:rsidR="00CC0180" w:rsidRPr="00CC0180" w:rsidRDefault="00CC0180" w:rsidP="00CC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Наименование </w:t>
            </w:r>
          </w:p>
          <w:p w:rsidR="00CC0180" w:rsidRPr="00CC0180" w:rsidRDefault="00CC0180" w:rsidP="00CC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00" w:type="dxa"/>
          </w:tcPr>
          <w:p w:rsidR="00CC0180" w:rsidRPr="00CC0180" w:rsidRDefault="00CC0180" w:rsidP="00CC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b/>
                <w:sz w:val="27"/>
                <w:szCs w:val="27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b/>
                <w:sz w:val="27"/>
                <w:szCs w:val="27"/>
              </w:rPr>
              <w:t>Место и время проведения  публичных слушаний</w:t>
            </w:r>
          </w:p>
        </w:tc>
      </w:tr>
      <w:tr w:rsidR="00CC0180" w:rsidRPr="00CC0180" w:rsidTr="00D01687">
        <w:trPr>
          <w:trHeight w:val="2389"/>
        </w:trPr>
        <w:tc>
          <w:tcPr>
            <w:tcW w:w="3780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180">
              <w:rPr>
                <w:rFonts w:ascii="Times New Roman" w:hAnsi="Times New Roman" w:cs="Times New Roman"/>
                <w:sz w:val="26"/>
                <w:szCs w:val="26"/>
              </w:rPr>
              <w:t>Проект планировки территории и проект межевания территории улиц Мира, Гоголя с целью установки красных линий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,  78,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7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14-15 ч.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0180" w:rsidRPr="00CC0180" w:rsidTr="00D01687">
        <w:trPr>
          <w:trHeight w:val="2205"/>
        </w:trPr>
        <w:tc>
          <w:tcPr>
            <w:tcW w:w="3780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180">
              <w:rPr>
                <w:rFonts w:ascii="Times New Roman" w:hAnsi="Times New Roman" w:cs="Times New Roman"/>
                <w:sz w:val="26"/>
                <w:szCs w:val="26"/>
              </w:rPr>
              <w:t>Проект планировки территории и проект межевания территории</w:t>
            </w:r>
            <w:r w:rsidRPr="00CC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180">
              <w:rPr>
                <w:rFonts w:ascii="Times New Roman" w:hAnsi="Times New Roman" w:cs="Times New Roman"/>
                <w:sz w:val="26"/>
                <w:szCs w:val="26"/>
              </w:rPr>
              <w:t>по ул</w:t>
            </w:r>
            <w:proofErr w:type="gramStart"/>
            <w:r w:rsidRPr="00CC0180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C0180">
              <w:rPr>
                <w:rFonts w:ascii="Times New Roman" w:hAnsi="Times New Roman" w:cs="Times New Roman"/>
                <w:sz w:val="26"/>
                <w:szCs w:val="26"/>
              </w:rPr>
              <w:t xml:space="preserve">ападная в районе СУ-7, с целью размещения автосалона </w:t>
            </w: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8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14-45 ч.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Проект планировки территории и проект межевания территории на пересечении улиц </w:t>
            </w:r>
            <w:proofErr w:type="spell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Караная</w:t>
            </w:r>
            <w:proofErr w:type="spell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Муратова, Строителей, </w:t>
            </w:r>
            <w:proofErr w:type="spell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Юрматинской</w:t>
            </w:r>
            <w:proofErr w:type="spell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, с целью размещения элементов транспортной инфраструктуры</w:t>
            </w: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9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15-10.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Проект планировки территории и проект межевания территории ул</w:t>
            </w:r>
            <w:proofErr w:type="gram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.П</w:t>
            </w:r>
            <w:proofErr w:type="gram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рофсоюзная, с целью размещения магазина</w:t>
            </w:r>
          </w:p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10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15-30 ч.</w:t>
            </w:r>
          </w:p>
          <w:p w:rsidR="00CC0180" w:rsidRPr="00CC0180" w:rsidRDefault="00CC0180" w:rsidP="00CC018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lastRenderedPageBreak/>
              <w:t>Проект планировки территории и проект межевания территории по ул. Олега Кошевого, прилегающий к земельным участкам по ул</w:t>
            </w:r>
            <w:proofErr w:type="gram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.О</w:t>
            </w:r>
            <w:proofErr w:type="gram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лега Кошевого, 2 и ул.Джамбула,3</w:t>
            </w: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11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15-50.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по ул</w:t>
            </w:r>
            <w:proofErr w:type="gram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.М</w:t>
            </w:r>
            <w:proofErr w:type="gram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ира д.130, с целью строительства </w:t>
            </w:r>
            <w:proofErr w:type="spell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пристроя</w:t>
            </w:r>
            <w:proofErr w:type="spell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к индивидуальному жилому дому</w:t>
            </w: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12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16-10 ч</w:t>
            </w: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Вопрос о предоставлении разрешения на условно разрешенный вид использования земельного участка или объекта капитального строительства Оренбургский тракт д.20 с целью реконструкции объекта индивидуального жилого дома под магазин.</w:t>
            </w:r>
          </w:p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13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.2013 года в 16-25 ч</w:t>
            </w:r>
          </w:p>
        </w:tc>
      </w:tr>
      <w:tr w:rsidR="00CC0180" w:rsidRPr="00CC0180" w:rsidTr="00D01687">
        <w:trPr>
          <w:trHeight w:val="2417"/>
        </w:trPr>
        <w:tc>
          <w:tcPr>
            <w:tcW w:w="3780" w:type="dxa"/>
          </w:tcPr>
          <w:p w:rsidR="00CC0180" w:rsidRPr="00CC0180" w:rsidRDefault="00CC0180" w:rsidP="00CC018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Вопрос о предоставлении разрешения на условно разрешенный вид использования земельного участка</w:t>
            </w:r>
            <w:r w:rsidRPr="00CC0180">
              <w:rPr>
                <w:rFonts w:ascii="Times New Roman" w:hAnsi="Times New Roman"/>
              </w:rPr>
              <w:t xml:space="preserve"> </w:t>
            </w:r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объекта капитального строительства </w:t>
            </w:r>
            <w:proofErr w:type="spell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мкр-н</w:t>
            </w:r>
            <w:proofErr w:type="spell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Заашкадарье</w:t>
            </w:r>
            <w:proofErr w:type="spellEnd"/>
            <w:r w:rsidRPr="00CC018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, уч.172 с целью строительства индивидуального жилого дома.</w:t>
            </w:r>
          </w:p>
        </w:tc>
        <w:tc>
          <w:tcPr>
            <w:tcW w:w="3600" w:type="dxa"/>
          </w:tcPr>
          <w:p w:rsidR="009942B7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Худайбердина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,  78, 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4 этаж, отдел архитектуры и градостроительства с 26.11.2013г. по 05.12.2013г. с 9.00 до 17.30 в рабочие дни или на сайте </w:t>
            </w:r>
            <w:hyperlink r:id="rId14" w:history="1"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www.arhist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CC0180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 № 401,</w:t>
            </w:r>
          </w:p>
          <w:p w:rsidR="00CC0180" w:rsidRPr="00CC0180" w:rsidRDefault="00CC0180" w:rsidP="00CC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CC0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0180">
              <w:rPr>
                <w:rFonts w:ascii="Times New Roman" w:hAnsi="Times New Roman" w:cs="Times New Roman"/>
                <w:sz w:val="27"/>
                <w:szCs w:val="27"/>
              </w:rPr>
              <w:t xml:space="preserve">.2013 года в 16-40ч </w:t>
            </w:r>
          </w:p>
        </w:tc>
      </w:tr>
    </w:tbl>
    <w:p w:rsidR="00CC0180" w:rsidRPr="00CC0180" w:rsidRDefault="00CC0180" w:rsidP="00CC0180">
      <w:pPr>
        <w:spacing w:after="0" w:line="240" w:lineRule="auto"/>
        <w:rPr>
          <w:rFonts w:ascii="Times New Roman" w:hAnsi="Times New Roman" w:cs="Times New Roman"/>
        </w:rPr>
      </w:pPr>
    </w:p>
    <w:p w:rsidR="00000000" w:rsidRPr="00CC0180" w:rsidRDefault="009942B7" w:rsidP="00CC0180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CC0180" w:rsidSect="003A21DC">
      <w:pgSz w:w="11906" w:h="16838"/>
      <w:pgMar w:top="54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D03C3"/>
    <w:multiLevelType w:val="multilevel"/>
    <w:tmpl w:val="8A985F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C0180"/>
    <w:rsid w:val="009942B7"/>
    <w:rsid w:val="00CC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2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01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C018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CC0180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character" w:styleId="a4">
    <w:name w:val="Strong"/>
    <w:basedOn w:val="a0"/>
    <w:qFormat/>
    <w:rsid w:val="00CC0180"/>
    <w:rPr>
      <w:b/>
      <w:bCs/>
    </w:rPr>
  </w:style>
  <w:style w:type="character" w:styleId="a5">
    <w:name w:val="Hyperlink"/>
    <w:basedOn w:val="a0"/>
    <w:rsid w:val="00CC01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4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9942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" TargetMode="External"/><Relationship Id="rId13" Type="http://schemas.openxmlformats.org/officeDocument/2006/relationships/hyperlink" Target="http://www.arhi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histr.ru" TargetMode="External"/><Relationship Id="rId12" Type="http://schemas.openxmlformats.org/officeDocument/2006/relationships/hyperlink" Target="http://www.arhi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11" Type="http://schemas.openxmlformats.org/officeDocument/2006/relationships/hyperlink" Target="http://www.arhistr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rh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istr.ru" TargetMode="External"/><Relationship Id="rId14" Type="http://schemas.openxmlformats.org/officeDocument/2006/relationships/hyperlink" Target="http://www.arh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3</cp:revision>
  <dcterms:created xsi:type="dcterms:W3CDTF">2013-11-21T05:01:00Z</dcterms:created>
  <dcterms:modified xsi:type="dcterms:W3CDTF">2013-11-21T05:06:00Z</dcterms:modified>
</cp:coreProperties>
</file>